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F0" w:rsidRPr="00CB2CF0" w:rsidRDefault="00CB2CF0" w:rsidP="00CB2CF0">
      <w:pPr>
        <w:pStyle w:val="aa"/>
        <w:spacing w:after="0"/>
        <w:rPr>
          <w:rFonts w:ascii="Times New Roman" w:hAnsi="Times New Roman" w:cs="Times New Roman"/>
          <w:b/>
          <w:color w:val="auto"/>
          <w:sz w:val="20"/>
          <w:szCs w:val="20"/>
        </w:rPr>
      </w:pPr>
      <w:r w:rsidRPr="00CB2CF0">
        <w:rPr>
          <w:rFonts w:ascii="Times New Roman" w:hAnsi="Times New Roman" w:cs="Times New Roman"/>
          <w:b/>
          <w:color w:val="auto"/>
          <w:sz w:val="20"/>
          <w:szCs w:val="20"/>
          <w:lang w:val="kk-KZ"/>
        </w:rPr>
        <w:t>780901402468</w:t>
      </w:r>
    </w:p>
    <w:p w:rsidR="00CB2CF0" w:rsidRPr="00CB2CF0" w:rsidRDefault="00CB2CF0" w:rsidP="00CB2CF0">
      <w:pPr>
        <w:pStyle w:val="aa"/>
        <w:spacing w:after="0"/>
        <w:rPr>
          <w:rFonts w:ascii="Times New Roman" w:hAnsi="Times New Roman" w:cs="Times New Roman"/>
          <w:b/>
          <w:color w:val="auto"/>
          <w:sz w:val="20"/>
          <w:szCs w:val="20"/>
          <w:lang w:val="kk-KZ"/>
        </w:rPr>
      </w:pPr>
      <w:r w:rsidRPr="00CB2CF0">
        <w:rPr>
          <w:rFonts w:ascii="Times New Roman" w:hAnsi="Times New Roman" w:cs="Times New Roman"/>
          <w:b/>
          <w:color w:val="auto"/>
          <w:sz w:val="20"/>
          <w:szCs w:val="20"/>
          <w:lang w:val="kk-KZ"/>
        </w:rPr>
        <w:t>87024999240</w:t>
      </w:r>
    </w:p>
    <w:p w:rsidR="00CB2CF0" w:rsidRPr="00CB2CF0" w:rsidRDefault="00CB2CF0" w:rsidP="00CB2CF0">
      <w:pPr>
        <w:pStyle w:val="aa"/>
        <w:spacing w:after="0"/>
        <w:rPr>
          <w:rFonts w:ascii="Times New Roman" w:hAnsi="Times New Roman" w:cs="Times New Roman"/>
          <w:b/>
          <w:color w:val="auto"/>
          <w:sz w:val="20"/>
          <w:szCs w:val="20"/>
        </w:rPr>
      </w:pPr>
    </w:p>
    <w:p w:rsidR="00CB2CF0" w:rsidRPr="00F753CE" w:rsidRDefault="00F753CE" w:rsidP="00CB2CF0">
      <w:pPr>
        <w:pStyle w:val="aa"/>
        <w:spacing w:after="0"/>
        <w:rPr>
          <w:rFonts w:ascii="Times New Roman" w:hAnsi="Times New Roman" w:cs="Times New Roman"/>
          <w:b/>
          <w:color w:val="auto"/>
          <w:sz w:val="20"/>
          <w:szCs w:val="20"/>
          <w:lang w:val="kk-KZ"/>
        </w:rPr>
      </w:pPr>
      <w:r w:rsidRPr="00CB2CF0">
        <w:rPr>
          <w:rFonts w:ascii="Times New Roman" w:hAnsi="Times New Roman" w:cs="Times New Roman"/>
          <w:b/>
          <w:color w:val="auto"/>
          <w:sz w:val="20"/>
          <w:szCs w:val="20"/>
          <w:lang w:val="kk-KZ"/>
        </w:rPr>
        <w:t>ИМРАМЗИЕВА САНАМ РАХМЕТОВНА</w:t>
      </w:r>
      <w:bookmarkStart w:id="0" w:name="_GoBack"/>
      <w:bookmarkEnd w:id="0"/>
    </w:p>
    <w:p w:rsidR="00CB2CF0" w:rsidRPr="00CB2CF0" w:rsidRDefault="00CB2CF0" w:rsidP="00CB2CF0">
      <w:pPr>
        <w:pStyle w:val="aa"/>
        <w:spacing w:after="0"/>
        <w:rPr>
          <w:rFonts w:ascii="Times New Roman" w:hAnsi="Times New Roman" w:cs="Times New Roman"/>
          <w:b/>
          <w:color w:val="auto"/>
          <w:sz w:val="20"/>
          <w:szCs w:val="20"/>
          <w:lang w:val="kk-KZ"/>
        </w:rPr>
      </w:pPr>
      <w:r w:rsidRPr="00CB2CF0">
        <w:rPr>
          <w:rFonts w:ascii="Times New Roman" w:hAnsi="Times New Roman" w:cs="Times New Roman"/>
          <w:b/>
          <w:color w:val="auto"/>
          <w:sz w:val="20"/>
          <w:szCs w:val="20"/>
          <w:lang w:val="kk-KZ"/>
        </w:rPr>
        <w:t>О.Мухаммадий атындығы орта мектебінің тарих, ұйғыр тілі мен әдебиеті және география пәндері мұғалімі.</w:t>
      </w:r>
    </w:p>
    <w:p w:rsidR="00CB2CF0" w:rsidRPr="00CB2CF0" w:rsidRDefault="00CB2CF0" w:rsidP="00CB2CF0">
      <w:pPr>
        <w:pStyle w:val="aa"/>
        <w:spacing w:after="0"/>
        <w:rPr>
          <w:rFonts w:ascii="Times New Roman" w:hAnsi="Times New Roman" w:cs="Times New Roman"/>
          <w:b/>
          <w:color w:val="auto"/>
          <w:sz w:val="20"/>
          <w:szCs w:val="20"/>
          <w:lang w:val="kk-KZ"/>
        </w:rPr>
      </w:pPr>
      <w:r w:rsidRPr="00CB2CF0">
        <w:rPr>
          <w:rFonts w:ascii="Times New Roman" w:hAnsi="Times New Roman" w:cs="Times New Roman"/>
          <w:b/>
          <w:color w:val="auto"/>
          <w:sz w:val="20"/>
          <w:szCs w:val="20"/>
          <w:lang w:val="kk-KZ"/>
        </w:rPr>
        <w:t>Алматы облысы, Еңбекшіқазақ ауданы</w:t>
      </w:r>
    </w:p>
    <w:p w:rsidR="00EE1ADC" w:rsidRPr="00CB2CF0" w:rsidRDefault="00EE1ADC" w:rsidP="00CB2CF0">
      <w:pPr>
        <w:pStyle w:val="a9"/>
        <w:rPr>
          <w:rFonts w:ascii="Times New Roman" w:hAnsi="Times New Roman" w:cs="Times New Roman"/>
          <w:b/>
          <w:sz w:val="20"/>
          <w:szCs w:val="20"/>
          <w:lang w:val="kk-KZ"/>
        </w:rPr>
      </w:pPr>
    </w:p>
    <w:p w:rsidR="00613FAF" w:rsidRPr="00CB2CF0" w:rsidRDefault="00CB2CF0" w:rsidP="00E5714E">
      <w:pPr>
        <w:pStyle w:val="a9"/>
        <w:jc w:val="center"/>
        <w:rPr>
          <w:rFonts w:ascii="Times New Roman" w:hAnsi="Times New Roman" w:cs="Times New Roman"/>
          <w:b/>
          <w:sz w:val="20"/>
          <w:szCs w:val="20"/>
          <w:lang w:val="kk-KZ"/>
        </w:rPr>
      </w:pPr>
      <w:r w:rsidRPr="00CB2CF0">
        <w:rPr>
          <w:rFonts w:ascii="Times New Roman" w:hAnsi="Times New Roman" w:cs="Times New Roman"/>
          <w:b/>
          <w:sz w:val="20"/>
          <w:szCs w:val="20"/>
          <w:lang w:val="kk-KZ"/>
        </w:rPr>
        <w:t>ШЕШЕНДІК ӨНЕР ЖӘНЕ СӨЙЛЕУ МӘДЕНИЕТІН ҚАЛЫПТАСТЫРУДЫҢ ТИІМДІ ӘДІСТЕРІ</w:t>
      </w:r>
    </w:p>
    <w:p w:rsidR="009736BD" w:rsidRPr="00CB2CF0" w:rsidRDefault="009736BD" w:rsidP="00CB2CF0">
      <w:pPr>
        <w:pStyle w:val="a9"/>
        <w:rPr>
          <w:rFonts w:ascii="Times New Roman" w:hAnsi="Times New Roman" w:cs="Times New Roman"/>
          <w:b/>
          <w:sz w:val="20"/>
          <w:szCs w:val="20"/>
          <w:lang w:val="kk-KZ"/>
        </w:rPr>
      </w:pPr>
    </w:p>
    <w:p w:rsidR="009736BD" w:rsidRPr="00CB2CF0" w:rsidRDefault="009736BD" w:rsidP="00CB2CF0">
      <w:pPr>
        <w:pStyle w:val="a9"/>
        <w:ind w:firstLine="720"/>
        <w:rPr>
          <w:rFonts w:ascii="Times New Roman" w:hAnsi="Times New Roman" w:cs="Times New Roman"/>
          <w:sz w:val="20"/>
          <w:szCs w:val="20"/>
          <w:lang w:val="kk-KZ"/>
        </w:rPr>
      </w:pPr>
      <w:r w:rsidRPr="00CB2CF0">
        <w:rPr>
          <w:rFonts w:ascii="Times New Roman" w:hAnsi="Times New Roman" w:cs="Times New Roman"/>
          <w:sz w:val="20"/>
          <w:szCs w:val="20"/>
          <w:lang w:val="kk-KZ"/>
        </w:rPr>
        <w:t>Қазіргі қоғамда шешендік өнер мен сөйлеу мәдениеті адамның тұлғалық және кәсіби дамуы үшін маңызды дағдылардың бірі болып табылады. Көпшілік алдында сөйлеу қабілеті, өз ойыңды нақты және сенімді жеткізе білу – табысты қарым-қатынастың негізі. Бұл мақалада шешендік өнер мен сөйлеу мәдениетін қалыптастырудың тиімді әдістері қарастырылады.</w:t>
      </w:r>
    </w:p>
    <w:p w:rsidR="00613FAF" w:rsidRPr="00CB2CF0" w:rsidRDefault="009736BD" w:rsidP="00CB2CF0">
      <w:pPr>
        <w:pStyle w:val="a9"/>
        <w:ind w:firstLine="720"/>
        <w:rPr>
          <w:rFonts w:ascii="Times New Roman" w:hAnsi="Times New Roman" w:cs="Times New Roman"/>
          <w:sz w:val="20"/>
          <w:szCs w:val="20"/>
          <w:lang w:val="kk-KZ"/>
        </w:rPr>
      </w:pPr>
      <w:r w:rsidRPr="00CB2CF0">
        <w:rPr>
          <w:rFonts w:ascii="Times New Roman" w:hAnsi="Times New Roman" w:cs="Times New Roman"/>
          <w:sz w:val="20"/>
          <w:szCs w:val="20"/>
          <w:lang w:val="kk-KZ"/>
        </w:rPr>
        <w:t>1. Шешендік өнер және оның маңызы</w:t>
      </w:r>
    </w:p>
    <w:p w:rsidR="00613FAF" w:rsidRPr="00CB2CF0" w:rsidRDefault="009736BD" w:rsidP="00CB2CF0">
      <w:pPr>
        <w:pStyle w:val="a9"/>
        <w:rPr>
          <w:rFonts w:ascii="Times New Roman" w:hAnsi="Times New Roman" w:cs="Times New Roman"/>
          <w:sz w:val="20"/>
          <w:szCs w:val="20"/>
          <w:lang w:val="kk-KZ"/>
        </w:rPr>
      </w:pPr>
      <w:r w:rsidRPr="00CB2CF0">
        <w:rPr>
          <w:rFonts w:ascii="Times New Roman" w:hAnsi="Times New Roman" w:cs="Times New Roman"/>
          <w:sz w:val="20"/>
          <w:szCs w:val="20"/>
          <w:lang w:val="kk-KZ"/>
        </w:rPr>
        <w:t>Шешендік өнер – адамзат өркениетінің ажырамас бөлігі. Ол көне заманнан бері саяси шешімдер қабылдау, қоғамдық пікір қалыптастыру, білім беру және іскерлік қатынастарда маңызды рөл атқарып келеді. Қазақ халқының дәстүрінде де Төле би, Қазыбек би, Әйтеке би сияқты шешендердің сөздері халықты біріктіруде ерекше орын алған.</w:t>
      </w:r>
    </w:p>
    <w:p w:rsidR="00613FAF" w:rsidRPr="00CB2CF0" w:rsidRDefault="009736BD" w:rsidP="00CB2CF0">
      <w:pPr>
        <w:pStyle w:val="a9"/>
        <w:ind w:firstLine="720"/>
        <w:rPr>
          <w:rFonts w:ascii="Times New Roman" w:hAnsi="Times New Roman" w:cs="Times New Roman"/>
          <w:sz w:val="20"/>
          <w:szCs w:val="20"/>
          <w:lang w:val="kk-KZ"/>
        </w:rPr>
      </w:pPr>
      <w:r w:rsidRPr="00CB2CF0">
        <w:rPr>
          <w:rFonts w:ascii="Times New Roman" w:hAnsi="Times New Roman" w:cs="Times New Roman"/>
          <w:sz w:val="20"/>
          <w:szCs w:val="20"/>
          <w:lang w:val="kk-KZ"/>
        </w:rPr>
        <w:t>2. Сөйлеу мәдениетін қалыптастыру әдістері. Тиімді сөйлеу дағдыларын дамыту үшін келесі әдістер ұсынылады:</w:t>
      </w:r>
    </w:p>
    <w:p w:rsidR="00613FAF" w:rsidRPr="00CB2CF0" w:rsidRDefault="009736BD" w:rsidP="00CB2CF0">
      <w:pPr>
        <w:pStyle w:val="a9"/>
        <w:rPr>
          <w:rFonts w:ascii="Times New Roman" w:hAnsi="Times New Roman" w:cs="Times New Roman"/>
          <w:sz w:val="20"/>
          <w:szCs w:val="20"/>
          <w:lang w:val="kk-KZ"/>
        </w:rPr>
      </w:pPr>
      <w:r w:rsidRPr="00CB2CF0">
        <w:rPr>
          <w:rFonts w:ascii="Times New Roman" w:hAnsi="Times New Roman" w:cs="Times New Roman"/>
          <w:sz w:val="20"/>
          <w:szCs w:val="20"/>
          <w:lang w:val="kk-KZ"/>
        </w:rPr>
        <w:t>2.1. Дыбыстық жаттығулар</w:t>
      </w:r>
    </w:p>
    <w:p w:rsidR="00613FAF" w:rsidRPr="00CB2CF0" w:rsidRDefault="009736BD" w:rsidP="00CB2CF0">
      <w:pPr>
        <w:pStyle w:val="a9"/>
        <w:rPr>
          <w:rFonts w:ascii="Times New Roman" w:hAnsi="Times New Roman" w:cs="Times New Roman"/>
          <w:sz w:val="20"/>
          <w:szCs w:val="20"/>
          <w:lang w:val="kk-KZ"/>
        </w:rPr>
      </w:pPr>
      <w:r w:rsidRPr="00CB2CF0">
        <w:rPr>
          <w:rFonts w:ascii="Times New Roman" w:hAnsi="Times New Roman" w:cs="Times New Roman"/>
          <w:sz w:val="20"/>
          <w:szCs w:val="20"/>
          <w:lang w:val="kk-KZ"/>
        </w:rPr>
        <w:t>Дыбыстың анық және мәнерлі шығуы үшін артикуляциялық жаттығулар жасау қажет. Мысалы, күн сайын дауыс ырғағын, демалу техниктерін жетілдіруге арналған жаттығулар орындау тиімді.</w:t>
      </w:r>
    </w:p>
    <w:p w:rsidR="00613FAF" w:rsidRPr="00CB2CF0" w:rsidRDefault="009736BD" w:rsidP="00CB2CF0">
      <w:pPr>
        <w:pStyle w:val="a9"/>
        <w:rPr>
          <w:rFonts w:ascii="Times New Roman" w:hAnsi="Times New Roman" w:cs="Times New Roman"/>
          <w:sz w:val="20"/>
          <w:szCs w:val="20"/>
          <w:lang w:val="kk-KZ"/>
        </w:rPr>
      </w:pPr>
      <w:r w:rsidRPr="00CB2CF0">
        <w:rPr>
          <w:rFonts w:ascii="Times New Roman" w:hAnsi="Times New Roman" w:cs="Times New Roman"/>
          <w:sz w:val="20"/>
          <w:szCs w:val="20"/>
          <w:lang w:val="kk-KZ"/>
        </w:rPr>
        <w:t>2.2. Импровизация және риторикалық техникалар</w:t>
      </w:r>
    </w:p>
    <w:p w:rsidR="00613FAF" w:rsidRPr="00CB2CF0" w:rsidRDefault="009736BD" w:rsidP="00CB2CF0">
      <w:pPr>
        <w:pStyle w:val="a9"/>
        <w:rPr>
          <w:rFonts w:ascii="Times New Roman" w:hAnsi="Times New Roman" w:cs="Times New Roman"/>
          <w:sz w:val="20"/>
          <w:szCs w:val="20"/>
          <w:lang w:val="kk-KZ"/>
        </w:rPr>
      </w:pPr>
      <w:r w:rsidRPr="00CB2CF0">
        <w:rPr>
          <w:rFonts w:ascii="Times New Roman" w:hAnsi="Times New Roman" w:cs="Times New Roman"/>
          <w:sz w:val="20"/>
          <w:szCs w:val="20"/>
          <w:lang w:val="kk-KZ"/>
        </w:rPr>
        <w:t>Күтпеген тақырыптарда ой қозғау, экспромт сөз сөйлеу машығын дамыту үшін арнайы риторикалық ойындар мен жаттығуларды қолдану пайдалы.</w:t>
      </w:r>
    </w:p>
    <w:p w:rsidR="00613FAF" w:rsidRPr="00CB2CF0" w:rsidRDefault="009736BD" w:rsidP="00CB2CF0">
      <w:pPr>
        <w:pStyle w:val="a9"/>
        <w:rPr>
          <w:rFonts w:ascii="Times New Roman" w:hAnsi="Times New Roman" w:cs="Times New Roman"/>
          <w:sz w:val="20"/>
          <w:szCs w:val="20"/>
          <w:lang w:val="kk-KZ"/>
        </w:rPr>
      </w:pPr>
      <w:r w:rsidRPr="00CB2CF0">
        <w:rPr>
          <w:rFonts w:ascii="Times New Roman" w:hAnsi="Times New Roman" w:cs="Times New Roman"/>
          <w:sz w:val="20"/>
          <w:szCs w:val="20"/>
          <w:lang w:val="kk-KZ"/>
        </w:rPr>
        <w:t>2.3. Көпшілік алдында сөйлеу тәжірибесі</w:t>
      </w:r>
    </w:p>
    <w:p w:rsidR="00613FAF" w:rsidRPr="00CB2CF0" w:rsidRDefault="009736BD" w:rsidP="00CB2CF0">
      <w:pPr>
        <w:pStyle w:val="a9"/>
        <w:rPr>
          <w:rFonts w:ascii="Times New Roman" w:hAnsi="Times New Roman" w:cs="Times New Roman"/>
          <w:sz w:val="20"/>
          <w:szCs w:val="20"/>
          <w:lang w:val="kk-KZ"/>
        </w:rPr>
      </w:pPr>
      <w:r w:rsidRPr="00CB2CF0">
        <w:rPr>
          <w:rFonts w:ascii="Times New Roman" w:hAnsi="Times New Roman" w:cs="Times New Roman"/>
          <w:sz w:val="20"/>
          <w:szCs w:val="20"/>
          <w:lang w:val="kk-KZ"/>
        </w:rPr>
        <w:t>Көпшілік алдында сөз сөйлеу қорқынышын жеңу үшін тұрақты түрде тәжірибе жасау қажет. Бұл үшін TEDx форматындағы сөйлеу әдістерін зерттеу, айна алдында сөйлеу немесе бейнежазбаға түсіп, өз қателіктерін талдау тиімді.</w:t>
      </w:r>
    </w:p>
    <w:p w:rsidR="009736BD" w:rsidRPr="00CB2CF0" w:rsidRDefault="009736BD" w:rsidP="00CB2CF0">
      <w:pPr>
        <w:spacing w:after="0" w:line="240" w:lineRule="auto"/>
        <w:ind w:firstLine="420"/>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Оқушылардың шешендік өнер мен сөйлеу мәдениеті саласындағы дағдыларын дамыту үшін мектептерде авторлық бағдарламаларды енгізу өте маңызды, Осында</w:t>
      </w:r>
      <w:r w:rsidR="00CB2CF0">
        <w:rPr>
          <w:rFonts w:ascii="Times New Roman" w:eastAsia="Times New Roman" w:hAnsi="Times New Roman" w:cs="Times New Roman"/>
          <w:sz w:val="20"/>
          <w:szCs w:val="20"/>
          <w:bdr w:val="none" w:sz="0" w:space="0" w:color="auto" w:frame="1"/>
          <w:lang w:val="kk-KZ" w:eastAsia="ru-RU"/>
        </w:rPr>
        <w:t xml:space="preserve">й бағдарлама бойынша төмендегі </w:t>
      </w:r>
      <w:r w:rsidRPr="00CB2CF0">
        <w:rPr>
          <w:rFonts w:ascii="Times New Roman" w:eastAsia="Times New Roman" w:hAnsi="Times New Roman" w:cs="Times New Roman"/>
          <w:sz w:val="20"/>
          <w:szCs w:val="20"/>
          <w:bdr w:val="none" w:sz="0" w:space="0" w:color="auto" w:frame="1"/>
          <w:lang w:val="kk-KZ" w:eastAsia="ru-RU"/>
        </w:rPr>
        <w:t>нәтижелерді көрсетсе, бұл ұлкен бір жетістік болатыны сөзсіз, олар:</w:t>
      </w:r>
    </w:p>
    <w:p w:rsidR="009736BD" w:rsidRPr="00CB2CF0" w:rsidRDefault="009736BD" w:rsidP="00CB2CF0">
      <w:pPr>
        <w:spacing w:after="0" w:line="240" w:lineRule="auto"/>
        <w:ind w:firstLine="420"/>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1. Коммуникативтік дағдылардың дамуы. Оқушылар шешендік өнер мен сөйлеу мәдениеті негізінде өзара тиімді қарым-қатынас жасау дағдыларын игереді. Олар өз ойларын нақты, дәл және сенімді түрде жеткізе білуге үйренеді, сөйлеу барысында аудиторияның назарын сақтап, эмоционалдық және логикалық аспектілерді тиімді пайдалана алады. Коммуникативтік дағдылардың даму деңгейі жоғары болады.</w:t>
      </w:r>
    </w:p>
    <w:p w:rsidR="009736BD" w:rsidRPr="00CB2CF0" w:rsidRDefault="009736BD"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2. Шешендік өнердің негізгі принциптерін меңгеру. Бағдарлама барысында оқушылар шешендік өнердің негізгі принциптерін (аргументация, пікірталас жүргізу, тыңдау мәдениеті, сөздің әсерлілігі) үйренеді. Олар өз пікірін дәлелдей отырып, қоғамдық және кәсіби ортада тиімді сөйлеуге дағдыланады. Бұл дағды оқушыларды көшбасшылық қасиеттерін дамытуға және өз пікірін сенімді түрде жеткізуге мүмкіндік береді.</w:t>
      </w:r>
    </w:p>
    <w:p w:rsidR="009736BD" w:rsidRPr="00CB2CF0" w:rsidRDefault="009736BD"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3. Сөйлеу мәдениетінің нормаларын білу және қолдану. Оқушылар сөйлеу мәдениетінің этикалық және стилистикалық нормаларын түсініп, өз сөйлеу стилін қалыптастырады. Олар қоғамдық ортада және кәсіби қарым-қатынастарда сөздің мәнерлілігі мен мәдениетін сақтап, қоғамдағы түрлі жағдайларда дұрыс сөйлей алады. Әсіресе, ресми және бейресми жағдайларда сөйлеу мәдениетінің талаптарына сәйкес әрекет ету дағдылары дамиды.</w:t>
      </w:r>
    </w:p>
    <w:p w:rsidR="009736BD" w:rsidRPr="00CB2CF0" w:rsidRDefault="009736BD"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4. Топтық жұмыс пен пікірталас жүргізу дағдыларын игеру. Оқушылар топтық жұмыстар мен пікірталастарға қатыса отырып, өзінің ойларын қорғауға, басқа адамдардың пікірлерін тыңдап, оларды құрметтеуге үйренеді. Олар өзара пікір алмасу барысында топтың жұмысын тиімді ұйымдастыру, әр түрлі көзқарастарды сараптау және ортақ шешімдер қабылдау қабілеттерін дамытады.</w:t>
      </w:r>
    </w:p>
    <w:p w:rsidR="009736BD" w:rsidRPr="00CB2CF0" w:rsidRDefault="009736BD"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5. Шығармашылық ойлау мен сөйлеу дағдыларын дамыту</w:t>
      </w:r>
    </w:p>
    <w:p w:rsidR="009736BD" w:rsidRPr="00CB2CF0" w:rsidRDefault="009736BD"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Бағдарлама шығармашылық тапсырмаларды орындау арқылы оқушылардың креативті ойлау қабілеттерін арттырады. Олар түрлі әлеуметтік және кәсіби жағдайларда шешендік өнердің инновациялық әдістерін қолдануға үйренеді, сөйлеу кезінде шығармашылық көзқарас пен жаңа идеяларды ұсынуға дағдыланады.</w:t>
      </w:r>
    </w:p>
    <w:p w:rsidR="009736BD" w:rsidRPr="00CB2CF0" w:rsidRDefault="009736BD"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 xml:space="preserve">6. Пікірталас пен дебат жүргізу қабілетін дамыту. Оқушылар қоғамдағы өзекті мәселелер бойынша пікірталас ұйымдастырып, өз көзқарастарын дәлелдеуге және қарсы пікірлерді құрметтеуге қабілетті болады. </w:t>
      </w:r>
      <w:r w:rsidRPr="00CB2CF0">
        <w:rPr>
          <w:rFonts w:ascii="Times New Roman" w:eastAsia="Times New Roman" w:hAnsi="Times New Roman" w:cs="Times New Roman"/>
          <w:sz w:val="20"/>
          <w:szCs w:val="20"/>
          <w:bdr w:val="none" w:sz="0" w:space="0" w:color="auto" w:frame="1"/>
          <w:lang w:val="kk-KZ" w:eastAsia="ru-RU"/>
        </w:rPr>
        <w:lastRenderedPageBreak/>
        <w:t>Дебат және пікірталас жүргізу барысында өз ойларын жүйелі түрде жеткізе отырып, қарама-қарсы пікірлерді тыңдау және оларды сын тұрғысынан бағалауға дағдыланады.</w:t>
      </w:r>
    </w:p>
    <w:p w:rsidR="009736BD" w:rsidRPr="00CB2CF0" w:rsidRDefault="009736BD"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7. Тілдік ресурстарды дұрыс пайдалану дағдысы.Бағдарлама барысында оқушылар сөздің мағынасы мен құрылымын дұрыс қолдану, сөйлемнің құрылымын дұрыс қалыптастыру дағдыларын игереді. Олар сөздердің мәнін дұрыс түсініп, сөздік қорын кеңейту арқылы сөйлеу мәдениетін жетілдіреді.</w:t>
      </w:r>
    </w:p>
    <w:p w:rsidR="009736BD" w:rsidRPr="00CB2CF0" w:rsidRDefault="009736BD"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8. Эмоциялық интеллект пен ораторлық шеберліктің қалыптасуы. Оқушылар ораторлық шеберліктерін, дауыстың интонациясын, сөйлеу мәнерін жетілдіре отырып, эмоциялық интеллектті дамытуға үйренеді. Бұл дағдылар оларды тыңдаушылармен дұрыс байланыс орнатуға, әсерлі және сенімді сөйлеуге мүмкіндік беред</w:t>
      </w:r>
      <w:r w:rsidR="00CB2CF0">
        <w:rPr>
          <w:rFonts w:ascii="Times New Roman" w:eastAsia="Times New Roman" w:hAnsi="Times New Roman" w:cs="Times New Roman"/>
          <w:sz w:val="20"/>
          <w:szCs w:val="20"/>
          <w:bdr w:val="none" w:sz="0" w:space="0" w:color="auto" w:frame="1"/>
          <w:lang w:val="kk-KZ" w:eastAsia="ru-RU"/>
        </w:rPr>
        <w:t xml:space="preserve">і. </w:t>
      </w:r>
      <w:r w:rsidRPr="00CB2CF0">
        <w:rPr>
          <w:rFonts w:ascii="Times New Roman" w:eastAsia="Times New Roman" w:hAnsi="Times New Roman" w:cs="Times New Roman"/>
          <w:sz w:val="20"/>
          <w:szCs w:val="20"/>
          <w:bdr w:val="none" w:sz="0" w:space="0" w:color="auto" w:frame="1"/>
          <w:lang w:val="kk-KZ" w:eastAsia="ru-RU"/>
        </w:rPr>
        <w:t>Жеке тұлғаның өзін-өзі жетілдіруі</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Білім беру саласында қолданылуы</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Оқу бағдарламаларына бейімдеу:</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Қазақ тілі, әдебиет, риторика сабақтарында шешендік өнерді оқытуға арналған әдістемелік нұсқаулықтар.</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Университеттер мен мектептерге арналған “Сөйлеу мәдениеті және шешендік өнер” элективті курсы.</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Дебаттар мен риторикалық тренингтер өткізуге арналған арнайы жаттығулар кешені.</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Мұғалімдер мен оқытушылар үшін:</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Мұғалімдердің аудитория алдында еркін сөйлеуін дамытуға арналған тренингтер.</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Сыныпта оқушылардың сөздік қорын дамытуға көмектесетін интерактивті әдістер.</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2. Кәсіби салада қолданылуы</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Көпшілік алдында сөйлеу дағдыларын дамыту:</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Журналистер, саясаткерлер, бизнесмендер үшін арнайы шешендік өнер курстары.</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Презентация жасау, келіссөз жүргізу, пікірталас жүргізу дағдыларын жетілдіру.</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HR және корпоративті оқытуда:</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Компания қызметкерлеріне арналған тиімді қарым-қатынас жасау тренингтері.</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Командалық жұмыс пен көшбасшылық дағдыларын дамыту.</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3. Қоғамдық коммуникация және әлеуметтік маңызы</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Қоғамдық пікір қалыптастыру:</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Әлеуметтік желілерде ойды дұрыс жеткізу және аудиториямен байланыс орнату әдістері.</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Спикерлер мен блогерлерге арналған сөйлеу мәдениетін дамыту курстары.</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Ұлттық мәдениетті насихаттау:</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Қазақ шешендік өнерінің заманауи медиакеңістікте қолдану жолдарын ұсыну.</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Ұлттық шешендік дәстүрлерді TEDx форматында дамыту.</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4. Практикалық құралдар мен нәтижелер</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Авторлық әдістер негізінде:</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Сөйлеу мәдениетін дамытуға арналған жаттығулар мен тренингтер кешені.</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Көпшілік алдында сөйлеу дағдысын жетілдіруге арналған мобильді қосымша немесе онлайн курс әзірлеу идеясы.</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w:t>
      </w:r>
      <w:r w:rsidRPr="00CB2CF0">
        <w:rPr>
          <w:rFonts w:ascii="Times New Roman" w:eastAsia="Times New Roman" w:hAnsi="Times New Roman" w:cs="Times New Roman"/>
          <w:sz w:val="20"/>
          <w:szCs w:val="20"/>
          <w:bdr w:val="none" w:sz="0" w:space="0" w:color="auto" w:frame="1"/>
          <w:lang w:val="kk-KZ" w:eastAsia="ru-RU"/>
        </w:rPr>
        <w:tab/>
        <w:t>Қазақ тіліндегі шешендік өнерге арналған заманауи оқу құралдарын әзірлеу.</w:t>
      </w:r>
    </w:p>
    <w:p w:rsidR="005367C1" w:rsidRPr="00CB2CF0" w:rsidRDefault="005367C1" w:rsidP="00CB2CF0">
      <w:pPr>
        <w:spacing w:after="0" w:line="240" w:lineRule="auto"/>
        <w:ind w:firstLine="708"/>
        <w:rPr>
          <w:rFonts w:ascii="Times New Roman" w:eastAsia="Times New Roman" w:hAnsi="Times New Roman" w:cs="Times New Roman"/>
          <w:sz w:val="20"/>
          <w:szCs w:val="20"/>
          <w:bdr w:val="none" w:sz="0" w:space="0" w:color="auto" w:frame="1"/>
          <w:lang w:val="kk-KZ" w:eastAsia="ru-RU"/>
        </w:rPr>
      </w:pPr>
      <w:r w:rsidRPr="00CB2CF0">
        <w:rPr>
          <w:rFonts w:ascii="Times New Roman" w:eastAsia="Times New Roman" w:hAnsi="Times New Roman" w:cs="Times New Roman"/>
          <w:sz w:val="20"/>
          <w:szCs w:val="20"/>
          <w:bdr w:val="none" w:sz="0" w:space="0" w:color="auto" w:frame="1"/>
          <w:lang w:val="kk-KZ" w:eastAsia="ru-RU"/>
        </w:rPr>
        <w:t>Ұсынылған әдістердің әртүрлі салада қолданылу мүмкіндігінің жоғары болуында. Бұл зерттеу шешендік өнер мен сөйлеу мәдениетін жетілдіруге бағытталған нақты қадамдар ұсынуымен ерекшеленеді және оны білім беру, бизнес, медиа, қоғамдық салада кеңінен қолдануға болады.</w:t>
      </w:r>
    </w:p>
    <w:p w:rsidR="005367C1" w:rsidRPr="00CB2CF0" w:rsidRDefault="009736BD" w:rsidP="00CB2CF0">
      <w:pPr>
        <w:pStyle w:val="a9"/>
        <w:ind w:firstLine="708"/>
        <w:rPr>
          <w:rFonts w:ascii="Times New Roman" w:hAnsi="Times New Roman" w:cs="Times New Roman"/>
          <w:sz w:val="20"/>
          <w:szCs w:val="20"/>
          <w:lang w:val="kk-KZ"/>
        </w:rPr>
      </w:pPr>
      <w:r w:rsidRPr="00CB2CF0">
        <w:rPr>
          <w:rFonts w:ascii="Times New Roman" w:hAnsi="Times New Roman" w:cs="Times New Roman"/>
          <w:sz w:val="20"/>
          <w:szCs w:val="20"/>
          <w:lang w:val="kk-KZ"/>
        </w:rPr>
        <w:t>Қорытындылап айтқанда, шешендік өнер мен сөйлеу мәдениеті – кез келген адамның табысты қарым-қатынасы үшін маңызды фактор. Бұл мақалада қарастырылған әдістер сөйлеу дағдыларын дамытуға көмектеседі және жеке тұлғаның дамуына ықпал етеді.</w:t>
      </w:r>
    </w:p>
    <w:p w:rsidR="005367C1" w:rsidRPr="00CB2CF0" w:rsidRDefault="005367C1" w:rsidP="00CB2CF0">
      <w:pPr>
        <w:spacing w:after="0" w:line="240" w:lineRule="auto"/>
        <w:ind w:firstLine="708"/>
        <w:rPr>
          <w:rFonts w:ascii="Times New Roman" w:hAnsi="Times New Roman" w:cs="Times New Roman"/>
          <w:b/>
          <w:bCs/>
          <w:iCs/>
          <w:sz w:val="20"/>
          <w:szCs w:val="20"/>
          <w:lang w:val="kk-KZ"/>
        </w:rPr>
      </w:pPr>
      <w:r w:rsidRPr="00CB2CF0">
        <w:rPr>
          <w:rFonts w:ascii="Times New Roman" w:hAnsi="Times New Roman" w:cs="Times New Roman"/>
          <w:b/>
          <w:bCs/>
          <w:iCs/>
          <w:sz w:val="20"/>
          <w:szCs w:val="20"/>
          <w:lang w:val="kk-KZ"/>
        </w:rPr>
        <w:t>Пайдаланылған әдебиеттер тізімі</w:t>
      </w:r>
    </w:p>
    <w:p w:rsidR="005367C1" w:rsidRPr="00CB2CF0" w:rsidRDefault="005367C1" w:rsidP="00CB2CF0">
      <w:pPr>
        <w:pStyle w:val="aff9"/>
        <w:shd w:val="clear" w:color="auto" w:fill="FFFFFF"/>
        <w:spacing w:before="0" w:beforeAutospacing="0" w:after="0" w:afterAutospacing="0"/>
        <w:rPr>
          <w:b/>
          <w:bCs/>
          <w:iCs/>
          <w:sz w:val="20"/>
          <w:szCs w:val="20"/>
          <w:lang w:val="kk-KZ"/>
        </w:rPr>
      </w:pPr>
      <w:r w:rsidRPr="00CB2CF0">
        <w:rPr>
          <w:b/>
          <w:bCs/>
          <w:iCs/>
          <w:sz w:val="20"/>
          <w:szCs w:val="20"/>
          <w:lang w:val="kk-KZ"/>
        </w:rPr>
        <w:t>Ұстаздарға ұсынылатын әдебиеттер:</w:t>
      </w:r>
    </w:p>
    <w:p w:rsidR="005367C1" w:rsidRPr="00CB2CF0" w:rsidRDefault="005367C1" w:rsidP="00CB2CF0">
      <w:pPr>
        <w:pStyle w:val="aff9"/>
        <w:numPr>
          <w:ilvl w:val="0"/>
          <w:numId w:val="10"/>
        </w:numPr>
        <w:shd w:val="clear" w:color="auto" w:fill="FFFFFF"/>
        <w:spacing w:before="0" w:beforeAutospacing="0" w:after="0" w:afterAutospacing="0"/>
        <w:ind w:left="0" w:firstLine="0"/>
        <w:textAlignment w:val="baseline"/>
        <w:rPr>
          <w:sz w:val="20"/>
          <w:szCs w:val="20"/>
          <w:lang w:val="kk-KZ"/>
        </w:rPr>
      </w:pPr>
      <w:proofErr w:type="spellStart"/>
      <w:r w:rsidRPr="00CB2CF0">
        <w:rPr>
          <w:bCs/>
          <w:sz w:val="20"/>
          <w:szCs w:val="20"/>
          <w:lang w:val="ru-RU"/>
        </w:rPr>
        <w:t>Қабдолов</w:t>
      </w:r>
      <w:proofErr w:type="spellEnd"/>
      <w:r w:rsidRPr="00CB2CF0">
        <w:rPr>
          <w:bCs/>
          <w:sz w:val="20"/>
          <w:szCs w:val="20"/>
          <w:lang w:val="ru-RU"/>
        </w:rPr>
        <w:t xml:space="preserve"> </w:t>
      </w:r>
      <w:proofErr w:type="spellStart"/>
      <w:r w:rsidRPr="00CB2CF0">
        <w:rPr>
          <w:bCs/>
          <w:sz w:val="20"/>
          <w:szCs w:val="20"/>
          <w:lang w:val="ru-RU"/>
        </w:rPr>
        <w:t>Зейнолла</w:t>
      </w:r>
      <w:proofErr w:type="spellEnd"/>
      <w:r w:rsidRPr="00CB2CF0">
        <w:rPr>
          <w:bCs/>
          <w:sz w:val="20"/>
          <w:szCs w:val="20"/>
          <w:lang w:val="ru-RU"/>
        </w:rPr>
        <w:t xml:space="preserve">. </w:t>
      </w:r>
      <w:proofErr w:type="spellStart"/>
      <w:r w:rsidRPr="00CB2CF0">
        <w:rPr>
          <w:bCs/>
          <w:sz w:val="20"/>
          <w:szCs w:val="20"/>
          <w:lang w:val="ru-RU"/>
        </w:rPr>
        <w:t>Сөз</w:t>
      </w:r>
      <w:proofErr w:type="spellEnd"/>
      <w:r w:rsidRPr="00CB2CF0">
        <w:rPr>
          <w:bCs/>
          <w:sz w:val="20"/>
          <w:szCs w:val="20"/>
          <w:lang w:val="ru-RU"/>
        </w:rPr>
        <w:t xml:space="preserve"> </w:t>
      </w:r>
      <w:proofErr w:type="spellStart"/>
      <w:r w:rsidRPr="00CB2CF0">
        <w:rPr>
          <w:bCs/>
          <w:sz w:val="20"/>
          <w:szCs w:val="20"/>
          <w:lang w:val="ru-RU"/>
        </w:rPr>
        <w:t>өнері</w:t>
      </w:r>
      <w:proofErr w:type="spellEnd"/>
      <w:r w:rsidRPr="00CB2CF0">
        <w:rPr>
          <w:bCs/>
          <w:sz w:val="20"/>
          <w:szCs w:val="20"/>
          <w:lang w:val="ru-RU"/>
        </w:rPr>
        <w:t>.</w:t>
      </w:r>
      <w:r w:rsidRPr="00CB2CF0">
        <w:rPr>
          <w:sz w:val="20"/>
          <w:szCs w:val="20"/>
          <w:shd w:val="clear" w:color="auto" w:fill="FFFFFF"/>
          <w:lang w:val="ru-RU"/>
        </w:rPr>
        <w:t xml:space="preserve"> Алматы: </w:t>
      </w:r>
      <w:proofErr w:type="spellStart"/>
      <w:r w:rsidRPr="00CB2CF0">
        <w:rPr>
          <w:sz w:val="20"/>
          <w:szCs w:val="20"/>
          <w:shd w:val="clear" w:color="auto" w:fill="FFFFFF"/>
          <w:lang w:val="ru-RU"/>
        </w:rPr>
        <w:t>Санат</w:t>
      </w:r>
      <w:proofErr w:type="spellEnd"/>
      <w:r w:rsidRPr="00CB2CF0">
        <w:rPr>
          <w:sz w:val="20"/>
          <w:szCs w:val="20"/>
          <w:shd w:val="clear" w:color="auto" w:fill="FFFFFF"/>
          <w:lang w:val="ru-RU"/>
        </w:rPr>
        <w:t>, 2007. — 340 б.</w:t>
      </w:r>
    </w:p>
    <w:p w:rsidR="005367C1" w:rsidRPr="00CB2CF0" w:rsidRDefault="005367C1" w:rsidP="00CB2CF0">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CB2CF0">
        <w:rPr>
          <w:sz w:val="20"/>
          <w:szCs w:val="20"/>
          <w:lang w:val="kk-KZ"/>
        </w:rPr>
        <w:t>Балақаев М. Қазақ тілінің мәдениетінің мәселелері / М.Балақаев. -</w:t>
      </w:r>
      <w:r w:rsidRPr="00CB2CF0">
        <w:rPr>
          <w:sz w:val="20"/>
          <w:szCs w:val="20"/>
          <w:lang w:val="kk-KZ"/>
        </w:rPr>
        <w:br/>
        <w:t>Алматы: Қазақстан, 1965. -186 б.</w:t>
      </w:r>
    </w:p>
    <w:p w:rsidR="005367C1" w:rsidRPr="00CB2CF0" w:rsidRDefault="005367C1" w:rsidP="00CB2CF0">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CB2CF0">
        <w:rPr>
          <w:sz w:val="20"/>
          <w:szCs w:val="20"/>
          <w:lang w:val="kk-KZ"/>
        </w:rPr>
        <w:t>Уәлиев Н. Сөз мәдениеті / Н. Уәлиев. -Алматы, 1984.</w:t>
      </w:r>
    </w:p>
    <w:p w:rsidR="005367C1" w:rsidRPr="00CB2CF0" w:rsidRDefault="005367C1" w:rsidP="00CB2CF0">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CB2CF0">
        <w:rPr>
          <w:sz w:val="20"/>
          <w:szCs w:val="20"/>
          <w:lang w:val="kk-KZ"/>
        </w:rPr>
        <w:t>Сыздық Р. Тіл мәдениеті және оның проблемалары / Р. Сыздық</w:t>
      </w:r>
      <w:r w:rsidRPr="00CB2CF0">
        <w:rPr>
          <w:sz w:val="20"/>
          <w:szCs w:val="20"/>
          <w:lang w:val="kk-KZ"/>
        </w:rPr>
        <w:br/>
        <w:t>// Тілдік норма және оның қалыптасуы. -Астана: Елорда, 2001. - 230 б.</w:t>
      </w:r>
    </w:p>
    <w:p w:rsidR="005367C1" w:rsidRPr="00CB2CF0" w:rsidRDefault="005367C1" w:rsidP="00CB2CF0">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CB2CF0">
        <w:rPr>
          <w:sz w:val="20"/>
          <w:szCs w:val="20"/>
          <w:lang w:val="kk-KZ"/>
        </w:rPr>
        <w:t>Жұбанов, Қ. Қазақ шешендігі: тарихы және дәстүрлері. – Алматы: Білім, 2014.</w:t>
      </w:r>
    </w:p>
    <w:p w:rsidR="005367C1" w:rsidRPr="00CB2CF0" w:rsidRDefault="005367C1" w:rsidP="00CB2CF0">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CB2CF0">
        <w:rPr>
          <w:sz w:val="20"/>
          <w:szCs w:val="20"/>
          <w:lang w:val="kk-KZ"/>
        </w:rPr>
        <w:t>Құрманбаев, А. Сөйлеу мәдениеті және шешендік өнер. – Астана: Фолиант, 2016.</w:t>
      </w:r>
    </w:p>
    <w:p w:rsidR="005367C1" w:rsidRPr="00CB2CF0" w:rsidRDefault="005367C1" w:rsidP="00CB2CF0">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CB2CF0">
        <w:rPr>
          <w:sz w:val="20"/>
          <w:szCs w:val="20"/>
          <w:lang w:val="kk-KZ"/>
        </w:rPr>
        <w:t>Қорғанбаева, М. Сөйлеу мәдениеті және оның қоғамдағы рөлі. – Алматы: Раритет, 2017</w:t>
      </w:r>
    </w:p>
    <w:p w:rsidR="005367C1" w:rsidRPr="00CB2CF0" w:rsidRDefault="005367C1" w:rsidP="00CB2CF0">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CB2CF0">
        <w:rPr>
          <w:sz w:val="20"/>
          <w:szCs w:val="20"/>
          <w:lang w:val="kk-KZ"/>
        </w:rPr>
        <w:t>Шаханова, Ш. Шешендік өнер және оның әлеуметтік қызметі. – Алматы: Мектеп, 2018.</w:t>
      </w:r>
    </w:p>
    <w:p w:rsidR="005367C1" w:rsidRPr="00CB2CF0" w:rsidRDefault="005367C1" w:rsidP="00CB2CF0">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CB2CF0">
        <w:rPr>
          <w:sz w:val="20"/>
          <w:szCs w:val="20"/>
          <w:lang w:val="kk-KZ"/>
        </w:rPr>
        <w:t>Томанов, Б. Журналистика және шешендік өнер. – Алматы: ҚазМУ баспасы, 2015.</w:t>
      </w:r>
    </w:p>
    <w:p w:rsidR="005367C1" w:rsidRPr="00CB2CF0" w:rsidRDefault="005367C1" w:rsidP="00CB2CF0">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CB2CF0">
        <w:rPr>
          <w:sz w:val="20"/>
          <w:szCs w:val="20"/>
          <w:lang w:val="kk-KZ"/>
        </w:rPr>
        <w:t>В.Х. Арутюнов. Риторика және шешендік өнер: философиялық негіздер. – Мәскеу: Наука, 2014.</w:t>
      </w:r>
    </w:p>
    <w:p w:rsidR="005367C1" w:rsidRPr="00CB2CF0" w:rsidRDefault="005367C1" w:rsidP="00CB2CF0">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CB2CF0">
        <w:rPr>
          <w:sz w:val="20"/>
          <w:szCs w:val="20"/>
          <w:lang w:val="kk-KZ"/>
        </w:rPr>
        <w:lastRenderedPageBreak/>
        <w:t>Нұрпейісова, Г. Сөйлеу мәдениетін дамыту әдістері. – Алматы: Дарын, 2016.</w:t>
      </w:r>
    </w:p>
    <w:p w:rsidR="005367C1" w:rsidRPr="00CB2CF0" w:rsidRDefault="005367C1" w:rsidP="00CB2CF0">
      <w:pPr>
        <w:pStyle w:val="1"/>
        <w:numPr>
          <w:ilvl w:val="0"/>
          <w:numId w:val="10"/>
        </w:numPr>
        <w:shd w:val="clear" w:color="auto" w:fill="FFFFFF"/>
        <w:spacing w:before="0" w:line="240" w:lineRule="auto"/>
        <w:ind w:left="0" w:firstLine="0"/>
        <w:textAlignment w:val="baseline"/>
        <w:rPr>
          <w:rFonts w:ascii="Times New Roman" w:eastAsia="Times New Roman" w:hAnsi="Times New Roman" w:cs="Times New Roman"/>
          <w:color w:val="auto"/>
          <w:sz w:val="20"/>
          <w:szCs w:val="20"/>
          <w:lang w:val="kk-KZ"/>
        </w:rPr>
      </w:pPr>
      <w:r w:rsidRPr="00CB2CF0">
        <w:rPr>
          <w:rFonts w:ascii="Times New Roman" w:hAnsi="Times New Roman" w:cs="Times New Roman"/>
          <w:color w:val="auto"/>
          <w:sz w:val="20"/>
          <w:szCs w:val="20"/>
          <w:lang w:val="kk-KZ"/>
        </w:rPr>
        <w:t>Есмағамбетов, Ә. Қазақ тіліндегі шешендік жанрлар: сипаттамасы мен классификациясы. – Алматы: Қазақ университеті, 2014.</w:t>
      </w:r>
    </w:p>
    <w:p w:rsidR="005367C1" w:rsidRPr="00CB2CF0" w:rsidRDefault="005367C1" w:rsidP="00CB2CF0">
      <w:pPr>
        <w:pStyle w:val="1"/>
        <w:shd w:val="clear" w:color="auto" w:fill="FFFFFF"/>
        <w:spacing w:before="0" w:line="240" w:lineRule="auto"/>
        <w:textAlignment w:val="baseline"/>
        <w:rPr>
          <w:rFonts w:ascii="Times New Roman" w:hAnsi="Times New Roman" w:cs="Times New Roman"/>
          <w:b w:val="0"/>
          <w:color w:val="auto"/>
          <w:sz w:val="20"/>
          <w:szCs w:val="20"/>
          <w:lang w:val="kk-KZ"/>
        </w:rPr>
      </w:pPr>
      <w:r w:rsidRPr="00CB2CF0">
        <w:rPr>
          <w:rFonts w:ascii="Times New Roman" w:hAnsi="Times New Roman" w:cs="Times New Roman"/>
          <w:color w:val="auto"/>
          <w:sz w:val="20"/>
          <w:szCs w:val="20"/>
          <w:lang w:val="kk-KZ"/>
        </w:rPr>
        <w:t>Оқушыларға ұсынылатын әдебиеттер:</w:t>
      </w:r>
    </w:p>
    <w:p w:rsidR="005367C1" w:rsidRPr="00CB2CF0" w:rsidRDefault="005367C1" w:rsidP="00CB2CF0">
      <w:pPr>
        <w:pStyle w:val="1"/>
        <w:numPr>
          <w:ilvl w:val="0"/>
          <w:numId w:val="11"/>
        </w:numPr>
        <w:shd w:val="clear" w:color="auto" w:fill="FFFFFF"/>
        <w:spacing w:before="0" w:line="240" w:lineRule="auto"/>
        <w:ind w:left="0"/>
        <w:textAlignment w:val="baseline"/>
        <w:rPr>
          <w:rFonts w:ascii="Times New Roman" w:hAnsi="Times New Roman" w:cs="Times New Roman"/>
          <w:color w:val="auto"/>
          <w:sz w:val="20"/>
          <w:szCs w:val="20"/>
          <w:shd w:val="clear" w:color="auto" w:fill="FFFFFF"/>
        </w:rPr>
      </w:pPr>
      <w:r w:rsidRPr="00CB2CF0">
        <w:rPr>
          <w:rFonts w:ascii="Times New Roman" w:hAnsi="Times New Roman" w:cs="Times New Roman"/>
          <w:color w:val="auto"/>
          <w:sz w:val="20"/>
          <w:szCs w:val="20"/>
          <w:lang w:val="kk-KZ"/>
        </w:rPr>
        <w:t>Мағауин Мұхтар. Бес ғасыр жырлайды. Том 1-</w:t>
      </w:r>
      <w:r w:rsidRPr="00CB2CF0">
        <w:rPr>
          <w:rFonts w:ascii="Times New Roman" w:hAnsi="Times New Roman" w:cs="Times New Roman"/>
          <w:color w:val="auto"/>
          <w:sz w:val="20"/>
          <w:szCs w:val="20"/>
        </w:rPr>
        <w:t xml:space="preserve">2 </w:t>
      </w:r>
      <w:proofErr w:type="spellStart"/>
      <w:r w:rsidRPr="00CB2CF0">
        <w:rPr>
          <w:rFonts w:ascii="Times New Roman" w:hAnsi="Times New Roman" w:cs="Times New Roman"/>
          <w:color w:val="auto"/>
          <w:sz w:val="20"/>
          <w:szCs w:val="20"/>
          <w:shd w:val="clear" w:color="auto" w:fill="FFFFFF"/>
        </w:rPr>
        <w:t>Алматы</w:t>
      </w:r>
      <w:proofErr w:type="spellEnd"/>
      <w:r w:rsidRPr="00CB2CF0">
        <w:rPr>
          <w:rFonts w:ascii="Times New Roman" w:hAnsi="Times New Roman" w:cs="Times New Roman"/>
          <w:color w:val="auto"/>
          <w:sz w:val="20"/>
          <w:szCs w:val="20"/>
          <w:shd w:val="clear" w:color="auto" w:fill="FFFFFF"/>
        </w:rPr>
        <w:t>: «</w:t>
      </w:r>
      <w:proofErr w:type="spellStart"/>
      <w:r w:rsidRPr="00CB2CF0">
        <w:rPr>
          <w:rFonts w:ascii="Times New Roman" w:hAnsi="Times New Roman" w:cs="Times New Roman"/>
          <w:color w:val="auto"/>
          <w:sz w:val="20"/>
          <w:szCs w:val="20"/>
          <w:shd w:val="clear" w:color="auto" w:fill="FFFFFF"/>
        </w:rPr>
        <w:t>Жазушы</w:t>
      </w:r>
      <w:proofErr w:type="spellEnd"/>
      <w:r w:rsidRPr="00CB2CF0">
        <w:rPr>
          <w:rFonts w:ascii="Times New Roman" w:hAnsi="Times New Roman" w:cs="Times New Roman"/>
          <w:color w:val="auto"/>
          <w:sz w:val="20"/>
          <w:szCs w:val="20"/>
          <w:shd w:val="clear" w:color="auto" w:fill="FFFFFF"/>
        </w:rPr>
        <w:t>», 1989.</w:t>
      </w:r>
    </w:p>
    <w:p w:rsidR="005367C1" w:rsidRPr="00CB2CF0" w:rsidRDefault="005367C1" w:rsidP="00CB2CF0">
      <w:pPr>
        <w:pStyle w:val="ae"/>
        <w:numPr>
          <w:ilvl w:val="0"/>
          <w:numId w:val="11"/>
        </w:numPr>
        <w:shd w:val="clear" w:color="auto" w:fill="FFFFFF"/>
        <w:spacing w:after="0" w:line="240" w:lineRule="auto"/>
        <w:ind w:left="0"/>
        <w:rPr>
          <w:rFonts w:ascii="Times New Roman" w:eastAsia="Times New Roman" w:hAnsi="Times New Roman" w:cs="Times New Roman"/>
          <w:sz w:val="20"/>
          <w:szCs w:val="20"/>
        </w:rPr>
      </w:pPr>
      <w:proofErr w:type="spellStart"/>
      <w:r w:rsidRPr="00CB2CF0">
        <w:rPr>
          <w:rFonts w:ascii="Times New Roman" w:eastAsia="Times New Roman" w:hAnsi="Times New Roman" w:cs="Times New Roman"/>
          <w:sz w:val="20"/>
          <w:szCs w:val="20"/>
          <w:lang w:val="ru-RU"/>
        </w:rPr>
        <w:t>Адамбаева</w:t>
      </w:r>
      <w:proofErr w:type="spellEnd"/>
      <w:r w:rsidRPr="00CB2CF0">
        <w:rPr>
          <w:rFonts w:ascii="Times New Roman" w:eastAsia="Times New Roman" w:hAnsi="Times New Roman" w:cs="Times New Roman"/>
          <w:sz w:val="20"/>
          <w:szCs w:val="20"/>
          <w:lang w:val="ru-RU"/>
        </w:rPr>
        <w:t xml:space="preserve"> Б. Алтын </w:t>
      </w:r>
      <w:proofErr w:type="spellStart"/>
      <w:r w:rsidRPr="00CB2CF0">
        <w:rPr>
          <w:rFonts w:ascii="Times New Roman" w:eastAsia="Times New Roman" w:hAnsi="Times New Roman" w:cs="Times New Roman"/>
          <w:sz w:val="20"/>
          <w:szCs w:val="20"/>
          <w:lang w:val="ru-RU"/>
        </w:rPr>
        <w:t>сандық</w:t>
      </w:r>
      <w:proofErr w:type="spellEnd"/>
      <w:r w:rsidRPr="00CB2CF0">
        <w:rPr>
          <w:rFonts w:ascii="Times New Roman" w:eastAsia="Times New Roman" w:hAnsi="Times New Roman" w:cs="Times New Roman"/>
          <w:sz w:val="20"/>
          <w:szCs w:val="20"/>
          <w:lang w:val="ru-RU"/>
        </w:rPr>
        <w:t xml:space="preserve">.- Алматы: </w:t>
      </w:r>
      <w:proofErr w:type="spellStart"/>
      <w:r w:rsidRPr="00CB2CF0">
        <w:rPr>
          <w:rFonts w:ascii="Times New Roman" w:eastAsia="Times New Roman" w:hAnsi="Times New Roman" w:cs="Times New Roman"/>
          <w:sz w:val="20"/>
          <w:szCs w:val="20"/>
          <w:lang w:val="ru-RU"/>
        </w:rPr>
        <w:t>Жазушы</w:t>
      </w:r>
      <w:proofErr w:type="spellEnd"/>
      <w:r w:rsidRPr="00CB2CF0">
        <w:rPr>
          <w:rFonts w:ascii="Times New Roman" w:eastAsia="Times New Roman" w:hAnsi="Times New Roman" w:cs="Times New Roman"/>
          <w:sz w:val="20"/>
          <w:szCs w:val="20"/>
          <w:lang w:val="ru-RU"/>
        </w:rPr>
        <w:t xml:space="preserve">, 1989.- </w:t>
      </w:r>
      <w:r w:rsidRPr="00CB2CF0">
        <w:rPr>
          <w:rFonts w:ascii="Times New Roman" w:eastAsia="Times New Roman" w:hAnsi="Times New Roman" w:cs="Times New Roman"/>
          <w:sz w:val="20"/>
          <w:szCs w:val="20"/>
        </w:rPr>
        <w:t>195 6.</w:t>
      </w:r>
    </w:p>
    <w:p w:rsidR="005367C1" w:rsidRPr="00CB2CF0" w:rsidRDefault="005367C1" w:rsidP="00CB2CF0">
      <w:pPr>
        <w:pStyle w:val="ae"/>
        <w:numPr>
          <w:ilvl w:val="0"/>
          <w:numId w:val="11"/>
        </w:numPr>
        <w:shd w:val="clear" w:color="auto" w:fill="FFFFFF"/>
        <w:spacing w:after="0" w:line="240" w:lineRule="auto"/>
        <w:ind w:left="0"/>
        <w:rPr>
          <w:rFonts w:ascii="Times New Roman" w:eastAsia="Times New Roman" w:hAnsi="Times New Roman" w:cs="Times New Roman"/>
          <w:sz w:val="20"/>
          <w:szCs w:val="20"/>
        </w:rPr>
      </w:pPr>
      <w:proofErr w:type="spellStart"/>
      <w:r w:rsidRPr="00CB2CF0">
        <w:rPr>
          <w:rFonts w:ascii="Times New Roman" w:eastAsia="Times New Roman" w:hAnsi="Times New Roman" w:cs="Times New Roman"/>
          <w:sz w:val="20"/>
          <w:szCs w:val="20"/>
        </w:rPr>
        <w:t>Адамбаев</w:t>
      </w:r>
      <w:proofErr w:type="spellEnd"/>
      <w:r w:rsidRPr="00CB2CF0">
        <w:rPr>
          <w:rFonts w:ascii="Times New Roman" w:eastAsia="Times New Roman" w:hAnsi="Times New Roman" w:cs="Times New Roman"/>
          <w:sz w:val="20"/>
          <w:szCs w:val="20"/>
        </w:rPr>
        <w:t xml:space="preserve"> Б. </w:t>
      </w:r>
      <w:proofErr w:type="spellStart"/>
      <w:r w:rsidRPr="00CB2CF0">
        <w:rPr>
          <w:rFonts w:ascii="Times New Roman" w:eastAsia="Times New Roman" w:hAnsi="Times New Roman" w:cs="Times New Roman"/>
          <w:sz w:val="20"/>
          <w:szCs w:val="20"/>
        </w:rPr>
        <w:t>Қазақтың</w:t>
      </w:r>
      <w:proofErr w:type="spellEnd"/>
      <w:r w:rsidRPr="00CB2CF0">
        <w:rPr>
          <w:rFonts w:ascii="Times New Roman" w:eastAsia="Times New Roman" w:hAnsi="Times New Roman" w:cs="Times New Roman"/>
          <w:sz w:val="20"/>
          <w:szCs w:val="20"/>
        </w:rPr>
        <w:t xml:space="preserve"> </w:t>
      </w:r>
      <w:proofErr w:type="spellStart"/>
      <w:r w:rsidRPr="00CB2CF0">
        <w:rPr>
          <w:rFonts w:ascii="Times New Roman" w:eastAsia="Times New Roman" w:hAnsi="Times New Roman" w:cs="Times New Roman"/>
          <w:sz w:val="20"/>
          <w:szCs w:val="20"/>
        </w:rPr>
        <w:t>шешендік</w:t>
      </w:r>
      <w:proofErr w:type="spellEnd"/>
      <w:r w:rsidRPr="00CB2CF0">
        <w:rPr>
          <w:rFonts w:ascii="Times New Roman" w:eastAsia="Times New Roman" w:hAnsi="Times New Roman" w:cs="Times New Roman"/>
          <w:sz w:val="20"/>
          <w:szCs w:val="20"/>
        </w:rPr>
        <w:t xml:space="preserve"> </w:t>
      </w:r>
      <w:proofErr w:type="spellStart"/>
      <w:r w:rsidRPr="00CB2CF0">
        <w:rPr>
          <w:rFonts w:ascii="Times New Roman" w:eastAsia="Times New Roman" w:hAnsi="Times New Roman" w:cs="Times New Roman"/>
          <w:sz w:val="20"/>
          <w:szCs w:val="20"/>
        </w:rPr>
        <w:t>сөздері</w:t>
      </w:r>
      <w:proofErr w:type="spellEnd"/>
      <w:r w:rsidRPr="00CB2CF0">
        <w:rPr>
          <w:rFonts w:ascii="Times New Roman" w:eastAsia="Times New Roman" w:hAnsi="Times New Roman" w:cs="Times New Roman"/>
          <w:sz w:val="20"/>
          <w:szCs w:val="20"/>
        </w:rPr>
        <w:t xml:space="preserve">.- </w:t>
      </w:r>
      <w:proofErr w:type="spellStart"/>
      <w:r w:rsidRPr="00CB2CF0">
        <w:rPr>
          <w:rFonts w:ascii="Times New Roman" w:eastAsia="Times New Roman" w:hAnsi="Times New Roman" w:cs="Times New Roman"/>
          <w:sz w:val="20"/>
          <w:szCs w:val="20"/>
        </w:rPr>
        <w:t>Алматы</w:t>
      </w:r>
      <w:proofErr w:type="spellEnd"/>
      <w:r w:rsidRPr="00CB2CF0">
        <w:rPr>
          <w:rFonts w:ascii="Times New Roman" w:eastAsia="Times New Roman" w:hAnsi="Times New Roman" w:cs="Times New Roman"/>
          <w:sz w:val="20"/>
          <w:szCs w:val="20"/>
        </w:rPr>
        <w:t xml:space="preserve">: </w:t>
      </w:r>
      <w:proofErr w:type="spellStart"/>
      <w:r w:rsidRPr="00CB2CF0">
        <w:rPr>
          <w:rFonts w:ascii="Times New Roman" w:eastAsia="Times New Roman" w:hAnsi="Times New Roman" w:cs="Times New Roman"/>
          <w:sz w:val="20"/>
          <w:szCs w:val="20"/>
        </w:rPr>
        <w:t>Ана</w:t>
      </w:r>
      <w:proofErr w:type="spellEnd"/>
      <w:r w:rsidRPr="00CB2CF0">
        <w:rPr>
          <w:rFonts w:ascii="Times New Roman" w:eastAsia="Times New Roman" w:hAnsi="Times New Roman" w:cs="Times New Roman"/>
          <w:sz w:val="20"/>
          <w:szCs w:val="20"/>
        </w:rPr>
        <w:t xml:space="preserve"> </w:t>
      </w:r>
      <w:proofErr w:type="spellStart"/>
      <w:r w:rsidRPr="00CB2CF0">
        <w:rPr>
          <w:rFonts w:ascii="Times New Roman" w:eastAsia="Times New Roman" w:hAnsi="Times New Roman" w:cs="Times New Roman"/>
          <w:sz w:val="20"/>
          <w:szCs w:val="20"/>
        </w:rPr>
        <w:t>тілі</w:t>
      </w:r>
      <w:proofErr w:type="spellEnd"/>
      <w:r w:rsidRPr="00CB2CF0">
        <w:rPr>
          <w:rFonts w:ascii="Times New Roman" w:eastAsia="Times New Roman" w:hAnsi="Times New Roman" w:cs="Times New Roman"/>
          <w:sz w:val="20"/>
          <w:szCs w:val="20"/>
        </w:rPr>
        <w:t>, 2008</w:t>
      </w:r>
    </w:p>
    <w:p w:rsidR="005367C1" w:rsidRPr="00CB2CF0" w:rsidRDefault="005367C1" w:rsidP="00CB2CF0">
      <w:pPr>
        <w:pStyle w:val="ae"/>
        <w:numPr>
          <w:ilvl w:val="0"/>
          <w:numId w:val="11"/>
        </w:numPr>
        <w:shd w:val="clear" w:color="auto" w:fill="FFFFFF"/>
        <w:spacing w:after="0" w:line="240" w:lineRule="auto"/>
        <w:ind w:left="0"/>
        <w:rPr>
          <w:rFonts w:ascii="Times New Roman" w:eastAsia="Times New Roman" w:hAnsi="Times New Roman" w:cs="Times New Roman"/>
          <w:sz w:val="20"/>
          <w:szCs w:val="20"/>
        </w:rPr>
      </w:pPr>
      <w:proofErr w:type="spellStart"/>
      <w:r w:rsidRPr="00CB2CF0">
        <w:rPr>
          <w:rFonts w:ascii="Times New Roman" w:eastAsia="Times New Roman" w:hAnsi="Times New Roman" w:cs="Times New Roman"/>
          <w:sz w:val="20"/>
          <w:szCs w:val="20"/>
        </w:rPr>
        <w:t>Шешендік</w:t>
      </w:r>
      <w:proofErr w:type="spellEnd"/>
      <w:r w:rsidRPr="00CB2CF0">
        <w:rPr>
          <w:rFonts w:ascii="Times New Roman" w:eastAsia="Times New Roman" w:hAnsi="Times New Roman" w:cs="Times New Roman"/>
          <w:sz w:val="20"/>
          <w:szCs w:val="20"/>
        </w:rPr>
        <w:t xml:space="preserve"> </w:t>
      </w:r>
      <w:proofErr w:type="spellStart"/>
      <w:r w:rsidRPr="00CB2CF0">
        <w:rPr>
          <w:rFonts w:ascii="Times New Roman" w:eastAsia="Times New Roman" w:hAnsi="Times New Roman" w:cs="Times New Roman"/>
          <w:sz w:val="20"/>
          <w:szCs w:val="20"/>
        </w:rPr>
        <w:t>шиырлары</w:t>
      </w:r>
      <w:proofErr w:type="spellEnd"/>
      <w:r w:rsidRPr="00CB2CF0">
        <w:rPr>
          <w:rFonts w:ascii="Times New Roman" w:eastAsia="Times New Roman" w:hAnsi="Times New Roman" w:cs="Times New Roman"/>
          <w:sz w:val="20"/>
          <w:szCs w:val="20"/>
        </w:rPr>
        <w:t xml:space="preserve"> - </w:t>
      </w:r>
      <w:proofErr w:type="spellStart"/>
      <w:r w:rsidRPr="00CB2CF0">
        <w:rPr>
          <w:rFonts w:ascii="Times New Roman" w:eastAsia="Times New Roman" w:hAnsi="Times New Roman" w:cs="Times New Roman"/>
          <w:sz w:val="20"/>
          <w:szCs w:val="20"/>
        </w:rPr>
        <w:t>Алматы</w:t>
      </w:r>
      <w:proofErr w:type="spellEnd"/>
      <w:r w:rsidRPr="00CB2CF0">
        <w:rPr>
          <w:rFonts w:ascii="Times New Roman" w:eastAsia="Times New Roman" w:hAnsi="Times New Roman" w:cs="Times New Roman"/>
          <w:sz w:val="20"/>
          <w:szCs w:val="20"/>
        </w:rPr>
        <w:t xml:space="preserve">: </w:t>
      </w:r>
      <w:proofErr w:type="spellStart"/>
      <w:r w:rsidRPr="00CB2CF0">
        <w:rPr>
          <w:rFonts w:ascii="Times New Roman" w:eastAsia="Times New Roman" w:hAnsi="Times New Roman" w:cs="Times New Roman"/>
          <w:sz w:val="20"/>
          <w:szCs w:val="20"/>
        </w:rPr>
        <w:t>Қайнар</w:t>
      </w:r>
      <w:proofErr w:type="spellEnd"/>
      <w:r w:rsidRPr="00CB2CF0">
        <w:rPr>
          <w:rFonts w:ascii="Times New Roman" w:eastAsia="Times New Roman" w:hAnsi="Times New Roman" w:cs="Times New Roman"/>
          <w:sz w:val="20"/>
          <w:szCs w:val="20"/>
        </w:rPr>
        <w:t>, 1993.</w:t>
      </w:r>
    </w:p>
    <w:sectPr w:rsidR="005367C1" w:rsidRPr="00CB2CF0" w:rsidSect="009736B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737403A8"/>
    <w:multiLevelType w:val="hybridMultilevel"/>
    <w:tmpl w:val="F2DA36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7D2F52FA"/>
    <w:multiLevelType w:val="hybridMultilevel"/>
    <w:tmpl w:val="3C76D008"/>
    <w:lvl w:ilvl="0" w:tplc="CD4C5CAC">
      <w:start w:val="1"/>
      <w:numFmt w:val="decimal"/>
      <w:lvlText w:val="%1."/>
      <w:lvlJc w:val="left"/>
      <w:pPr>
        <w:ind w:left="720" w:hanging="360"/>
      </w:pPr>
      <w:rPr>
        <w:rFonts w:hint="default"/>
        <w:b w:val="0"/>
        <w:color w:val="373A3C"/>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5367C1"/>
    <w:rsid w:val="00613FAF"/>
    <w:rsid w:val="009736BD"/>
    <w:rsid w:val="00AA1D8D"/>
    <w:rsid w:val="00B47730"/>
    <w:rsid w:val="00CB0664"/>
    <w:rsid w:val="00CB2CF0"/>
    <w:rsid w:val="00E5714E"/>
    <w:rsid w:val="00EE1ADC"/>
    <w:rsid w:val="00F753C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link w:val="af"/>
    <w:uiPriority w:val="34"/>
    <w:qFormat/>
    <w:rsid w:val="00FC693F"/>
    <w:pPr>
      <w:ind w:left="720"/>
      <w:contextualSpacing/>
    </w:pPr>
  </w:style>
  <w:style w:type="paragraph" w:styleId="af0">
    <w:name w:val="Body Text"/>
    <w:basedOn w:val="a1"/>
    <w:link w:val="af1"/>
    <w:uiPriority w:val="99"/>
    <w:unhideWhenUsed/>
    <w:rsid w:val="00AA1D8D"/>
    <w:pPr>
      <w:spacing w:after="120"/>
    </w:pPr>
  </w:style>
  <w:style w:type="character" w:customStyle="1" w:styleId="af1">
    <w:name w:val="Основной текст Знак"/>
    <w:basedOn w:val="a2"/>
    <w:link w:val="af0"/>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2">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3">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4">
    <w:name w:val="macro"/>
    <w:link w:val="af5"/>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5">
    <w:name w:val="Текст макроса Знак"/>
    <w:basedOn w:val="a2"/>
    <w:link w:val="af4"/>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6">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7">
    <w:name w:val="Strong"/>
    <w:basedOn w:val="a2"/>
    <w:uiPriority w:val="22"/>
    <w:qFormat/>
    <w:rsid w:val="00FC693F"/>
    <w:rPr>
      <w:b/>
      <w:bCs/>
    </w:rPr>
  </w:style>
  <w:style w:type="character" w:styleId="af8">
    <w:name w:val="Emphasis"/>
    <w:basedOn w:val="a2"/>
    <w:uiPriority w:val="20"/>
    <w:qFormat/>
    <w:rsid w:val="00FC693F"/>
    <w:rPr>
      <w:i/>
      <w:iCs/>
    </w:rPr>
  </w:style>
  <w:style w:type="paragraph" w:styleId="af9">
    <w:name w:val="Intense Quote"/>
    <w:basedOn w:val="a1"/>
    <w:next w:val="a1"/>
    <w:link w:val="afa"/>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2"/>
    <w:link w:val="af9"/>
    <w:uiPriority w:val="30"/>
    <w:rsid w:val="00FC693F"/>
    <w:rPr>
      <w:b/>
      <w:bCs/>
      <w:i/>
      <w:iCs/>
      <w:color w:val="4F81BD" w:themeColor="accent1"/>
    </w:rPr>
  </w:style>
  <w:style w:type="character" w:styleId="afb">
    <w:name w:val="Subtle Emphasis"/>
    <w:basedOn w:val="a2"/>
    <w:uiPriority w:val="19"/>
    <w:qFormat/>
    <w:rsid w:val="00FC693F"/>
    <w:rPr>
      <w:i/>
      <w:iCs/>
      <w:color w:val="808080" w:themeColor="text1" w:themeTint="7F"/>
    </w:rPr>
  </w:style>
  <w:style w:type="character" w:styleId="afc">
    <w:name w:val="Intense Emphasis"/>
    <w:basedOn w:val="a2"/>
    <w:uiPriority w:val="21"/>
    <w:qFormat/>
    <w:rsid w:val="00FC693F"/>
    <w:rPr>
      <w:b/>
      <w:bCs/>
      <w:i/>
      <w:iCs/>
      <w:color w:val="4F81BD" w:themeColor="accent1"/>
    </w:rPr>
  </w:style>
  <w:style w:type="character" w:styleId="afd">
    <w:name w:val="Subtle Reference"/>
    <w:basedOn w:val="a2"/>
    <w:uiPriority w:val="31"/>
    <w:qFormat/>
    <w:rsid w:val="00FC693F"/>
    <w:rPr>
      <w:smallCaps/>
      <w:color w:val="C0504D" w:themeColor="accent2"/>
      <w:u w:val="single"/>
    </w:rPr>
  </w:style>
  <w:style w:type="character" w:styleId="afe">
    <w:name w:val="Intense Reference"/>
    <w:basedOn w:val="a2"/>
    <w:uiPriority w:val="32"/>
    <w:qFormat/>
    <w:rsid w:val="00FC693F"/>
    <w:rPr>
      <w:b/>
      <w:bCs/>
      <w:smallCaps/>
      <w:color w:val="C0504D" w:themeColor="accent2"/>
      <w:spacing w:val="5"/>
      <w:u w:val="single"/>
    </w:rPr>
  </w:style>
  <w:style w:type="character" w:styleId="aff">
    <w:name w:val="Book Title"/>
    <w:basedOn w:val="a2"/>
    <w:uiPriority w:val="33"/>
    <w:qFormat/>
    <w:rsid w:val="00FC693F"/>
    <w:rPr>
      <w:b/>
      <w:bCs/>
      <w:smallCaps/>
      <w:spacing w:val="5"/>
    </w:rPr>
  </w:style>
  <w:style w:type="paragraph" w:styleId="aff0">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9">
    <w:name w:val="Normal (Web)"/>
    <w:aliases w:val="Обычный (Web),Знак Знак,Знак Знак6,Знак2,Знак Знак4,Знак Знак1,Знак21,Обычный (веб) Знак1,Обычный (веб) Знак Знак1,Знак Знак1 Знак,Обычный (веб) Знак Знак Знак,Знак Знак Знак Знак,Знак Знак1 Знак Знак"/>
    <w:basedOn w:val="a1"/>
    <w:uiPriority w:val="99"/>
    <w:unhideWhenUsed/>
    <w:qFormat/>
    <w:rsid w:val="00536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Абзац списка Знак"/>
    <w:link w:val="ae"/>
    <w:uiPriority w:val="34"/>
    <w:locked/>
    <w:rsid w:val="00536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link w:val="af"/>
    <w:uiPriority w:val="34"/>
    <w:qFormat/>
    <w:rsid w:val="00FC693F"/>
    <w:pPr>
      <w:ind w:left="720"/>
      <w:contextualSpacing/>
    </w:pPr>
  </w:style>
  <w:style w:type="paragraph" w:styleId="af0">
    <w:name w:val="Body Text"/>
    <w:basedOn w:val="a1"/>
    <w:link w:val="af1"/>
    <w:uiPriority w:val="99"/>
    <w:unhideWhenUsed/>
    <w:rsid w:val="00AA1D8D"/>
    <w:pPr>
      <w:spacing w:after="120"/>
    </w:pPr>
  </w:style>
  <w:style w:type="character" w:customStyle="1" w:styleId="af1">
    <w:name w:val="Основной текст Знак"/>
    <w:basedOn w:val="a2"/>
    <w:link w:val="af0"/>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2">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3">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4">
    <w:name w:val="macro"/>
    <w:link w:val="af5"/>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5">
    <w:name w:val="Текст макроса Знак"/>
    <w:basedOn w:val="a2"/>
    <w:link w:val="af4"/>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6">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7">
    <w:name w:val="Strong"/>
    <w:basedOn w:val="a2"/>
    <w:uiPriority w:val="22"/>
    <w:qFormat/>
    <w:rsid w:val="00FC693F"/>
    <w:rPr>
      <w:b/>
      <w:bCs/>
    </w:rPr>
  </w:style>
  <w:style w:type="character" w:styleId="af8">
    <w:name w:val="Emphasis"/>
    <w:basedOn w:val="a2"/>
    <w:uiPriority w:val="20"/>
    <w:qFormat/>
    <w:rsid w:val="00FC693F"/>
    <w:rPr>
      <w:i/>
      <w:iCs/>
    </w:rPr>
  </w:style>
  <w:style w:type="paragraph" w:styleId="af9">
    <w:name w:val="Intense Quote"/>
    <w:basedOn w:val="a1"/>
    <w:next w:val="a1"/>
    <w:link w:val="afa"/>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2"/>
    <w:link w:val="af9"/>
    <w:uiPriority w:val="30"/>
    <w:rsid w:val="00FC693F"/>
    <w:rPr>
      <w:b/>
      <w:bCs/>
      <w:i/>
      <w:iCs/>
      <w:color w:val="4F81BD" w:themeColor="accent1"/>
    </w:rPr>
  </w:style>
  <w:style w:type="character" w:styleId="afb">
    <w:name w:val="Subtle Emphasis"/>
    <w:basedOn w:val="a2"/>
    <w:uiPriority w:val="19"/>
    <w:qFormat/>
    <w:rsid w:val="00FC693F"/>
    <w:rPr>
      <w:i/>
      <w:iCs/>
      <w:color w:val="808080" w:themeColor="text1" w:themeTint="7F"/>
    </w:rPr>
  </w:style>
  <w:style w:type="character" w:styleId="afc">
    <w:name w:val="Intense Emphasis"/>
    <w:basedOn w:val="a2"/>
    <w:uiPriority w:val="21"/>
    <w:qFormat/>
    <w:rsid w:val="00FC693F"/>
    <w:rPr>
      <w:b/>
      <w:bCs/>
      <w:i/>
      <w:iCs/>
      <w:color w:val="4F81BD" w:themeColor="accent1"/>
    </w:rPr>
  </w:style>
  <w:style w:type="character" w:styleId="afd">
    <w:name w:val="Subtle Reference"/>
    <w:basedOn w:val="a2"/>
    <w:uiPriority w:val="31"/>
    <w:qFormat/>
    <w:rsid w:val="00FC693F"/>
    <w:rPr>
      <w:smallCaps/>
      <w:color w:val="C0504D" w:themeColor="accent2"/>
      <w:u w:val="single"/>
    </w:rPr>
  </w:style>
  <w:style w:type="character" w:styleId="afe">
    <w:name w:val="Intense Reference"/>
    <w:basedOn w:val="a2"/>
    <w:uiPriority w:val="32"/>
    <w:qFormat/>
    <w:rsid w:val="00FC693F"/>
    <w:rPr>
      <w:b/>
      <w:bCs/>
      <w:smallCaps/>
      <w:color w:val="C0504D" w:themeColor="accent2"/>
      <w:spacing w:val="5"/>
      <w:u w:val="single"/>
    </w:rPr>
  </w:style>
  <w:style w:type="character" w:styleId="aff">
    <w:name w:val="Book Title"/>
    <w:basedOn w:val="a2"/>
    <w:uiPriority w:val="33"/>
    <w:qFormat/>
    <w:rsid w:val="00FC693F"/>
    <w:rPr>
      <w:b/>
      <w:bCs/>
      <w:smallCaps/>
      <w:spacing w:val="5"/>
    </w:rPr>
  </w:style>
  <w:style w:type="paragraph" w:styleId="aff0">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9">
    <w:name w:val="Normal (Web)"/>
    <w:aliases w:val="Обычный (Web),Знак Знак,Знак Знак6,Знак2,Знак Знак4,Знак Знак1,Знак21,Обычный (веб) Знак1,Обычный (веб) Знак Знак1,Знак Знак1 Знак,Обычный (веб) Знак Знак Знак,Знак Знак Знак Знак,Знак Знак1 Знак Знак"/>
    <w:basedOn w:val="a1"/>
    <w:uiPriority w:val="99"/>
    <w:unhideWhenUsed/>
    <w:qFormat/>
    <w:rsid w:val="00536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Абзац списка Знак"/>
    <w:link w:val="ae"/>
    <w:uiPriority w:val="34"/>
    <w:locked/>
    <w:rsid w:val="00536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161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09753-749D-4D78-AA42-8B3DBF64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1241</Words>
  <Characters>7076</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8301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Malyka</cp:lastModifiedBy>
  <cp:revision>6</cp:revision>
  <dcterms:created xsi:type="dcterms:W3CDTF">2013-12-23T23:15:00Z</dcterms:created>
  <dcterms:modified xsi:type="dcterms:W3CDTF">2025-04-04T07:48:00Z</dcterms:modified>
  <cp:category/>
</cp:coreProperties>
</file>